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{titulo}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highlight w:val="yellow"/>
        </w:rPr>
        <w:t>(Data){</w:t>
      </w:r>
      <w:r>
        <w:rPr>
          <w:rFonts w:eastAsia="Arial" w:cs="Arial" w:ascii="Arial" w:hAnsi="Arial"/>
          <w:b w:val="false"/>
          <w:i w:val="false"/>
          <w:caps w:val="false"/>
          <w:smallCaps w:val="false"/>
          <w:color w:val="000000"/>
          <w:sz w:val="28"/>
          <w:szCs w:val="28"/>
          <w:highlight w:val="yellow"/>
        </w:rPr>
        <w:t>data}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Cliente: {cliente}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Título do projeto/proposta: {titulo}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Objetivo geral do projeto/proposta: {objetivo}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b/>
          <w:sz w:val="24"/>
          <w:szCs w:val="24"/>
        </w:rPr>
        <w:t xml:space="preserve">Período de realização previsto: </w:t>
      </w:r>
      <w:r>
        <w:rPr>
          <w:b/>
          <w:i/>
          <w:sz w:val="24"/>
          <w:szCs w:val="24"/>
        </w:rPr>
        <w:t>{periodo}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b/>
          <w:sz w:val="24"/>
          <w:szCs w:val="24"/>
        </w:rPr>
        <w:t>Carga horaria total do projeto: {carga_horaria_total}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Valor do investimento: {valor_investimento}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